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34" w:rsidRDefault="00646534" w:rsidP="00646534">
      <w:pPr>
        <w:jc w:val="both"/>
      </w:pPr>
    </w:p>
    <w:p w:rsidR="00646534" w:rsidRDefault="00646534" w:rsidP="00646534"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876300" cy="1057275"/>
            <wp:effectExtent l="19050" t="0" r="0" b="0"/>
            <wp:docPr id="20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534" w:rsidRPr="001A5499" w:rsidRDefault="00646534" w:rsidP="0064653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1A5499">
        <w:rPr>
          <w:rFonts w:ascii="Times New Roman" w:hAnsi="Times New Roman"/>
          <w:sz w:val="24"/>
          <w:szCs w:val="24"/>
        </w:rPr>
        <w:t>РОССИЙСКАЯ ФЕДЕРАЦИЯ</w:t>
      </w:r>
    </w:p>
    <w:p w:rsidR="00646534" w:rsidRPr="001A5499" w:rsidRDefault="00646534" w:rsidP="0064653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1A5499">
        <w:rPr>
          <w:rFonts w:ascii="Times New Roman" w:hAnsi="Times New Roman"/>
          <w:sz w:val="24"/>
          <w:szCs w:val="24"/>
        </w:rPr>
        <w:t>РЕСПУБЛИКА ТЫВА</w:t>
      </w:r>
    </w:p>
    <w:p w:rsidR="00646534" w:rsidRPr="001A5499" w:rsidRDefault="00646534" w:rsidP="00646534">
      <w:pPr>
        <w:pBdr>
          <w:bottom w:val="single" w:sz="4" w:space="1" w:color="auto"/>
        </w:pBd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1A5499">
        <w:rPr>
          <w:rFonts w:ascii="Times New Roman" w:hAnsi="Times New Roman"/>
          <w:sz w:val="24"/>
          <w:szCs w:val="24"/>
        </w:rPr>
        <w:t>ХУРАЛ ПРЕДСТАВИТЕЛЕЙ ГОРОДА КЫЗЫЛА</w:t>
      </w:r>
    </w:p>
    <w:p w:rsidR="00646534" w:rsidRPr="001A5499" w:rsidRDefault="00646534" w:rsidP="0064653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646534" w:rsidRPr="001A5499" w:rsidRDefault="00646534" w:rsidP="0064653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1A5499">
        <w:rPr>
          <w:rFonts w:ascii="Times New Roman" w:hAnsi="Times New Roman"/>
          <w:sz w:val="28"/>
          <w:szCs w:val="28"/>
        </w:rPr>
        <w:t>РЕШЕНИЕ</w:t>
      </w:r>
    </w:p>
    <w:p w:rsidR="00646534" w:rsidRPr="001A5499" w:rsidRDefault="00646534" w:rsidP="0064653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646534" w:rsidRPr="001A5499" w:rsidRDefault="00646534" w:rsidP="006465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5499">
        <w:rPr>
          <w:rFonts w:ascii="Times New Roman" w:hAnsi="Times New Roman"/>
          <w:sz w:val="28"/>
          <w:szCs w:val="28"/>
        </w:rPr>
        <w:t>От 29 июн</w:t>
      </w:r>
      <w:r>
        <w:rPr>
          <w:rFonts w:ascii="Times New Roman" w:hAnsi="Times New Roman"/>
          <w:sz w:val="28"/>
          <w:szCs w:val="28"/>
        </w:rPr>
        <w:t xml:space="preserve">я 2016 года                   </w:t>
      </w:r>
      <w:r w:rsidRPr="001A5499">
        <w:rPr>
          <w:rFonts w:ascii="Times New Roman" w:hAnsi="Times New Roman"/>
          <w:sz w:val="28"/>
          <w:szCs w:val="28"/>
        </w:rPr>
        <w:t xml:space="preserve">  г</w:t>
      </w:r>
      <w:proofErr w:type="gramStart"/>
      <w:r w:rsidRPr="001A5499">
        <w:rPr>
          <w:rFonts w:ascii="Times New Roman" w:hAnsi="Times New Roman"/>
          <w:sz w:val="28"/>
          <w:szCs w:val="28"/>
        </w:rPr>
        <w:t>.К</w:t>
      </w:r>
      <w:proofErr w:type="gramEnd"/>
      <w:r w:rsidRPr="001A5499">
        <w:rPr>
          <w:rFonts w:ascii="Times New Roman" w:hAnsi="Times New Roman"/>
          <w:sz w:val="28"/>
          <w:szCs w:val="28"/>
        </w:rPr>
        <w:t>ызыл                                     № 2</w:t>
      </w:r>
      <w:r>
        <w:rPr>
          <w:rFonts w:ascii="Times New Roman" w:hAnsi="Times New Roman"/>
          <w:sz w:val="28"/>
          <w:szCs w:val="28"/>
        </w:rPr>
        <w:t>61</w:t>
      </w:r>
    </w:p>
    <w:p w:rsidR="00646534" w:rsidRPr="00646534" w:rsidRDefault="009A6346" w:rsidP="006465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6346">
        <w:rPr>
          <w:rFonts w:ascii="Times New Roman" w:hAnsi="Times New Roman" w:cs="Times New Roman"/>
        </w:rPr>
        <w:t xml:space="preserve">                                          </w:t>
      </w:r>
    </w:p>
    <w:p w:rsidR="005C4480" w:rsidRDefault="005C4480" w:rsidP="005C4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46CA7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2E64ED">
        <w:rPr>
          <w:rFonts w:ascii="Times New Roman" w:hAnsi="Times New Roman" w:cs="Times New Roman"/>
          <w:b/>
          <w:sz w:val="28"/>
          <w:szCs w:val="28"/>
        </w:rPr>
        <w:t>егламент</w:t>
      </w:r>
      <w:r w:rsidR="00B46CA7">
        <w:rPr>
          <w:rFonts w:ascii="Times New Roman" w:hAnsi="Times New Roman" w:cs="Times New Roman"/>
          <w:b/>
          <w:sz w:val="28"/>
          <w:szCs w:val="28"/>
        </w:rPr>
        <w:t>е</w:t>
      </w:r>
      <w:r w:rsidR="002E64ED">
        <w:rPr>
          <w:rFonts w:ascii="Times New Roman" w:hAnsi="Times New Roman" w:cs="Times New Roman"/>
          <w:b/>
          <w:sz w:val="28"/>
          <w:szCs w:val="28"/>
        </w:rPr>
        <w:t xml:space="preserve"> Контрольно-счетной палаты города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Кызыла</w:t>
      </w:r>
    </w:p>
    <w:p w:rsidR="00423B11" w:rsidRDefault="005C4480" w:rsidP="00423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C4480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E64ED">
        <w:rPr>
          <w:rFonts w:ascii="Times New Roman" w:hAnsi="Times New Roman" w:cs="Times New Roman"/>
          <w:sz w:val="28"/>
          <w:szCs w:val="28"/>
        </w:rPr>
        <w:t>и</w:t>
      </w:r>
      <w:r w:rsidRPr="005C448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E64E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E64ED">
        <w:rPr>
          <w:rFonts w:ascii="Times New Roman" w:hAnsi="Times New Roman" w:cs="Times New Roman"/>
          <w:sz w:val="28"/>
          <w:szCs w:val="28"/>
        </w:rPr>
        <w:t>и</w:t>
      </w:r>
      <w:r w:rsidR="009A6346">
        <w:rPr>
          <w:rFonts w:ascii="Times New Roman" w:hAnsi="Times New Roman" w:cs="Times New Roman"/>
          <w:sz w:val="28"/>
          <w:szCs w:val="28"/>
        </w:rPr>
        <w:t xml:space="preserve"> от 06.10.2003 г. №</w:t>
      </w:r>
      <w:r w:rsidRPr="005C448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A6346">
        <w:rPr>
          <w:rFonts w:ascii="Times New Roman" w:hAnsi="Times New Roman" w:cs="Times New Roman"/>
          <w:sz w:val="28"/>
          <w:szCs w:val="28"/>
        </w:rPr>
        <w:t xml:space="preserve"> «</w:t>
      </w:r>
      <w:r w:rsidRPr="005C448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9A6346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E64ED" w:rsidRPr="002E64ED">
        <w:rPr>
          <w:rFonts w:ascii="Times New Roman" w:hAnsi="Times New Roman" w:cs="Times New Roman"/>
          <w:sz w:val="28"/>
          <w:szCs w:val="28"/>
        </w:rPr>
        <w:t>от 07.02.20</w:t>
      </w:r>
      <w:r w:rsidR="009A6346">
        <w:rPr>
          <w:rFonts w:ascii="Times New Roman" w:hAnsi="Times New Roman" w:cs="Times New Roman"/>
          <w:sz w:val="28"/>
          <w:szCs w:val="28"/>
        </w:rPr>
        <w:t>11 г. № 6-ФЗ «</w:t>
      </w:r>
      <w:r w:rsidR="002E64ED" w:rsidRPr="002E64ED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</w:t>
      </w:r>
      <w:r w:rsidR="002E64ED">
        <w:rPr>
          <w:rFonts w:ascii="Times New Roman" w:hAnsi="Times New Roman" w:cs="Times New Roman"/>
          <w:sz w:val="28"/>
          <w:szCs w:val="28"/>
        </w:rPr>
        <w:t xml:space="preserve"> </w:t>
      </w:r>
      <w:r w:rsidR="009A6346">
        <w:rPr>
          <w:rFonts w:ascii="Times New Roman" w:hAnsi="Times New Roman" w:cs="Times New Roman"/>
          <w:sz w:val="28"/>
          <w:szCs w:val="28"/>
        </w:rPr>
        <w:t>и муниципальных образований», Положением о</w:t>
      </w:r>
      <w:r w:rsidR="002E64ED">
        <w:rPr>
          <w:rFonts w:ascii="Times New Roman" w:hAnsi="Times New Roman" w:cs="Times New Roman"/>
          <w:sz w:val="28"/>
          <w:szCs w:val="28"/>
        </w:rPr>
        <w:t xml:space="preserve"> Контрольно-счетной палате города Кызыла, утвержденным р</w:t>
      </w:r>
      <w:r w:rsidR="009A6346">
        <w:rPr>
          <w:rFonts w:ascii="Times New Roman" w:hAnsi="Times New Roman" w:cs="Times New Roman"/>
          <w:sz w:val="28"/>
          <w:szCs w:val="28"/>
        </w:rPr>
        <w:t>ешением Хурала представителей города Кызыла от 11 ноября 2015 г.</w:t>
      </w:r>
      <w:r w:rsidR="002E64ED">
        <w:rPr>
          <w:rFonts w:ascii="Times New Roman" w:hAnsi="Times New Roman" w:cs="Times New Roman"/>
          <w:sz w:val="28"/>
          <w:szCs w:val="28"/>
        </w:rPr>
        <w:t xml:space="preserve"> </w:t>
      </w:r>
      <w:r w:rsidR="009A6346">
        <w:rPr>
          <w:rFonts w:ascii="Times New Roman" w:hAnsi="Times New Roman" w:cs="Times New Roman"/>
          <w:sz w:val="28"/>
          <w:szCs w:val="28"/>
        </w:rPr>
        <w:t>№</w:t>
      </w:r>
      <w:r w:rsidR="002E64ED">
        <w:rPr>
          <w:rFonts w:ascii="Times New Roman" w:hAnsi="Times New Roman" w:cs="Times New Roman"/>
          <w:sz w:val="28"/>
          <w:szCs w:val="28"/>
        </w:rPr>
        <w:t xml:space="preserve"> 183, руководствуясь Уставом городского округа «Город Кызыл Республики</w:t>
      </w:r>
      <w:proofErr w:type="gramEnd"/>
      <w:r w:rsidR="002E64ED">
        <w:rPr>
          <w:rFonts w:ascii="Times New Roman" w:hAnsi="Times New Roman" w:cs="Times New Roman"/>
          <w:sz w:val="28"/>
          <w:szCs w:val="28"/>
        </w:rPr>
        <w:t xml:space="preserve"> Тыва», принятым Решением Хурала представителей </w:t>
      </w:r>
      <w:r w:rsidR="009A6346">
        <w:rPr>
          <w:rFonts w:ascii="Times New Roman" w:hAnsi="Times New Roman" w:cs="Times New Roman"/>
          <w:sz w:val="28"/>
          <w:szCs w:val="28"/>
        </w:rPr>
        <w:t>города Кызыла от 5 мая 2005 г.</w:t>
      </w:r>
      <w:r w:rsidR="002E64ED">
        <w:rPr>
          <w:rFonts w:ascii="Times New Roman" w:hAnsi="Times New Roman" w:cs="Times New Roman"/>
          <w:sz w:val="28"/>
          <w:szCs w:val="28"/>
        </w:rPr>
        <w:t xml:space="preserve"> </w:t>
      </w:r>
      <w:r w:rsidR="009A6346">
        <w:rPr>
          <w:rFonts w:ascii="Times New Roman" w:hAnsi="Times New Roman" w:cs="Times New Roman"/>
          <w:sz w:val="28"/>
          <w:szCs w:val="28"/>
        </w:rPr>
        <w:t>№</w:t>
      </w:r>
      <w:r w:rsidR="002E64ED">
        <w:rPr>
          <w:rFonts w:ascii="Times New Roman" w:hAnsi="Times New Roman" w:cs="Times New Roman"/>
          <w:sz w:val="28"/>
          <w:szCs w:val="28"/>
        </w:rPr>
        <w:t xml:space="preserve"> 50</w:t>
      </w:r>
      <w:r w:rsidR="009A6346">
        <w:rPr>
          <w:rFonts w:ascii="Times New Roman" w:hAnsi="Times New Roman" w:cs="Times New Roman"/>
          <w:sz w:val="28"/>
          <w:szCs w:val="28"/>
        </w:rPr>
        <w:t>,</w:t>
      </w:r>
      <w:r w:rsidR="002E64E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C4480" w:rsidRDefault="00423B11" w:rsidP="00423B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Хурал представителей города Кызыла РЕШИЛ:</w:t>
      </w:r>
    </w:p>
    <w:p w:rsidR="007B355C" w:rsidRDefault="002E64ED" w:rsidP="002E64E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регламент </w:t>
      </w:r>
      <w:r w:rsidR="007B355C">
        <w:rPr>
          <w:rFonts w:ascii="Times New Roman" w:hAnsi="Times New Roman" w:cs="Times New Roman"/>
          <w:sz w:val="28"/>
          <w:szCs w:val="28"/>
        </w:rPr>
        <w:t>Контрольно-счетной палаты города</w:t>
      </w:r>
    </w:p>
    <w:p w:rsidR="00423B11" w:rsidRDefault="007B355C" w:rsidP="007B3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55C">
        <w:rPr>
          <w:rFonts w:ascii="Times New Roman" w:hAnsi="Times New Roman" w:cs="Times New Roman"/>
          <w:sz w:val="28"/>
          <w:szCs w:val="28"/>
        </w:rPr>
        <w:t>Кызыла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B35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CA7" w:rsidRDefault="00B46CA7" w:rsidP="00B46CA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утратившими силу решения Хурала представителей города </w:t>
      </w:r>
    </w:p>
    <w:p w:rsidR="00656058" w:rsidRPr="00B46CA7" w:rsidRDefault="00B46CA7" w:rsidP="00B46C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6CA7">
        <w:rPr>
          <w:rFonts w:ascii="Times New Roman" w:hAnsi="Times New Roman" w:cs="Times New Roman"/>
          <w:sz w:val="28"/>
          <w:szCs w:val="28"/>
        </w:rPr>
        <w:t xml:space="preserve">Кызыла </w:t>
      </w:r>
      <w:r>
        <w:rPr>
          <w:rFonts w:ascii="Times New Roman" w:hAnsi="Times New Roman" w:cs="Times New Roman"/>
          <w:sz w:val="28"/>
          <w:szCs w:val="28"/>
        </w:rPr>
        <w:t>от 08.10.2014</w:t>
      </w:r>
      <w:r w:rsidR="009A6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88 «Об утверждении Регламента Контрольно-счетного комитета Хурала представителей г. Кызыла, от 25.03.2015</w:t>
      </w:r>
      <w:r w:rsidR="009A6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127, от 25.04.2015г. № 138 «О внесении изменений в Регламент Контрольно-счетного комитета Хурала представителей г. Кызыла».</w:t>
      </w:r>
    </w:p>
    <w:p w:rsidR="009A6346" w:rsidRDefault="007B355C" w:rsidP="009A634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6346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местного</w:t>
      </w:r>
      <w:r w:rsidR="009A6346" w:rsidRPr="009A6346">
        <w:rPr>
          <w:rFonts w:ascii="Times New Roman" w:hAnsi="Times New Roman" w:cs="Times New Roman"/>
          <w:sz w:val="28"/>
          <w:szCs w:val="28"/>
        </w:rPr>
        <w:t xml:space="preserve"> с</w:t>
      </w:r>
      <w:r w:rsidRPr="009A6346">
        <w:rPr>
          <w:rFonts w:ascii="Times New Roman" w:hAnsi="Times New Roman" w:cs="Times New Roman"/>
          <w:sz w:val="28"/>
          <w:szCs w:val="28"/>
        </w:rPr>
        <w:t>амоуправления</w:t>
      </w:r>
      <w:r w:rsidR="00365B9F" w:rsidRPr="009A6346">
        <w:rPr>
          <w:rFonts w:ascii="Times New Roman" w:hAnsi="Times New Roman" w:cs="Times New Roman"/>
          <w:sz w:val="28"/>
          <w:szCs w:val="28"/>
        </w:rPr>
        <w:t xml:space="preserve"> городского округа «Город Кызыл Республики Тыва»</w:t>
      </w:r>
      <w:r w:rsidR="009A6346">
        <w:rPr>
          <w:rFonts w:ascii="Times New Roman" w:hAnsi="Times New Roman" w:cs="Times New Roman"/>
          <w:sz w:val="28"/>
          <w:szCs w:val="28"/>
        </w:rPr>
        <w:t>.</w:t>
      </w:r>
    </w:p>
    <w:p w:rsidR="00423B11" w:rsidRPr="009A6346" w:rsidRDefault="009A6346" w:rsidP="009A634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65B9F" w:rsidRPr="009A6346">
        <w:rPr>
          <w:rFonts w:ascii="Times New Roman" w:hAnsi="Times New Roman" w:cs="Times New Roman"/>
          <w:sz w:val="28"/>
          <w:szCs w:val="28"/>
        </w:rPr>
        <w:t xml:space="preserve"> </w:t>
      </w:r>
      <w:r w:rsidRPr="009A634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A634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 по финансово-экономическим вопросам, развитию предпринимательства и инвестиционной политике Хурала представителей города Кызыла.</w:t>
      </w:r>
    </w:p>
    <w:p w:rsidR="00153A16" w:rsidRPr="009A6346" w:rsidRDefault="00153A16" w:rsidP="009A634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6346">
        <w:rPr>
          <w:rFonts w:ascii="Times New Roman" w:hAnsi="Times New Roman" w:cs="Times New Roman"/>
          <w:sz w:val="28"/>
          <w:szCs w:val="28"/>
        </w:rPr>
        <w:lastRenderedPageBreak/>
        <w:t>Настоящее решение вступает в силу со дня его официального опубликования.</w:t>
      </w:r>
    </w:p>
    <w:p w:rsidR="00153A16" w:rsidRDefault="00153A16" w:rsidP="00153A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3A16" w:rsidRDefault="00153A16" w:rsidP="00153A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3A16" w:rsidRDefault="00153A16" w:rsidP="00153A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3A16" w:rsidRPr="00153A16" w:rsidRDefault="00153A16" w:rsidP="00153A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Кызыла                                                           </w:t>
      </w:r>
      <w:r w:rsidR="009A634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Д. Оюн</w:t>
      </w:r>
    </w:p>
    <w:sectPr w:rsidR="00153A16" w:rsidRPr="00153A16" w:rsidSect="001D0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F71EB"/>
    <w:multiLevelType w:val="multilevel"/>
    <w:tmpl w:val="CF046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480"/>
    <w:rsid w:val="00153A16"/>
    <w:rsid w:val="001D0D24"/>
    <w:rsid w:val="00211DA6"/>
    <w:rsid w:val="002155D8"/>
    <w:rsid w:val="0028240F"/>
    <w:rsid w:val="002E64ED"/>
    <w:rsid w:val="00365B9F"/>
    <w:rsid w:val="003873A6"/>
    <w:rsid w:val="00423B11"/>
    <w:rsid w:val="0045160C"/>
    <w:rsid w:val="004C01B2"/>
    <w:rsid w:val="004D1469"/>
    <w:rsid w:val="005C4480"/>
    <w:rsid w:val="005F067E"/>
    <w:rsid w:val="00646534"/>
    <w:rsid w:val="00647F50"/>
    <w:rsid w:val="00656058"/>
    <w:rsid w:val="00661906"/>
    <w:rsid w:val="00667017"/>
    <w:rsid w:val="00776D5D"/>
    <w:rsid w:val="00784EF4"/>
    <w:rsid w:val="007B355C"/>
    <w:rsid w:val="009A6346"/>
    <w:rsid w:val="00B46CA7"/>
    <w:rsid w:val="00D541FA"/>
    <w:rsid w:val="00DC2C35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B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6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5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uh103</dc:creator>
  <cp:lastModifiedBy>uh096</cp:lastModifiedBy>
  <cp:revision>7</cp:revision>
  <cp:lastPrinted>2016-06-30T10:13:00Z</cp:lastPrinted>
  <dcterms:created xsi:type="dcterms:W3CDTF">2016-05-31T09:12:00Z</dcterms:created>
  <dcterms:modified xsi:type="dcterms:W3CDTF">2016-06-30T10:17:00Z</dcterms:modified>
</cp:coreProperties>
</file>